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B2" w:rsidRPr="00041422" w:rsidRDefault="00B27EB2" w:rsidP="00B2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EB2" w:rsidRPr="00041422" w:rsidRDefault="007F5EF2" w:rsidP="00B2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МӨЖ</w:t>
      </w:r>
      <w:r w:rsidR="00695CDA" w:rsidRPr="000414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тақырыптары және әдістемелік нұсқаулар:</w:t>
      </w:r>
    </w:p>
    <w:p w:rsidR="00695CDA" w:rsidRPr="00041422" w:rsidRDefault="00695CDA" w:rsidP="00B2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5CDA" w:rsidRPr="00041422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 </w:t>
      </w:r>
      <w:r w:rsidR="007F5EF2">
        <w:rPr>
          <w:rFonts w:ascii="Times New Roman" w:hAnsi="Times New Roman" w:cs="Times New Roman"/>
          <w:b/>
          <w:sz w:val="24"/>
          <w:szCs w:val="24"/>
          <w:lang w:val="kk-KZ"/>
        </w:rPr>
        <w:t>МӨЖ</w:t>
      </w: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695CDA" w:rsidRPr="000414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95CDA" w:rsidRPr="00041422">
        <w:rPr>
          <w:rFonts w:ascii="Times New Roman" w:hAnsi="Times New Roman" w:cs="Times New Roman"/>
          <w:sz w:val="24"/>
          <w:szCs w:val="24"/>
          <w:lang w:val="kk-KZ"/>
        </w:rPr>
        <w:t>3 апта. 25 б.</w:t>
      </w:r>
    </w:p>
    <w:p w:rsidR="00041422" w:rsidRPr="00041422" w:rsidRDefault="00243E72" w:rsidP="0005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Тақырып: </w:t>
      </w:r>
      <w:r w:rsidR="00051238" w:rsidRPr="009725F5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Медиа коммуникация субъектіл</w:t>
      </w:r>
      <w:r w:rsidR="0005123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ері: журналист, байланыс маманы </w:t>
      </w:r>
      <w:r w:rsidR="00051238" w:rsidRPr="009725F5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қоғамдық, жарнама беруші, белсенді аудитория.</w:t>
      </w:r>
      <w:r w:rsidR="00051238" w:rsidRPr="00E62C9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; </w:t>
      </w:r>
      <w:r w:rsidR="00051238" w:rsidRPr="003E5B2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(Аналитикалық талдау)</w:t>
      </w:r>
    </w:p>
    <w:p w:rsidR="00B27EB2" w:rsidRPr="00041422" w:rsidRDefault="00B27EB2" w:rsidP="00041422">
      <w:pPr>
        <w:spacing w:after="0" w:line="240" w:lineRule="auto"/>
        <w:jc w:val="both"/>
        <w:rPr>
          <w:rFonts w:ascii="Times New Roman" w:eastAsia="??" w:hAnsi="Times New Roman" w:cs="Times New Roman"/>
          <w:noProof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 w:rsidR="00243E72" w:rsidRPr="00041422">
        <w:rPr>
          <w:rFonts w:ascii="Times New Roman" w:hAnsi="Times New Roman" w:cs="Times New Roman"/>
          <w:b/>
          <w:sz w:val="24"/>
          <w:szCs w:val="24"/>
          <w:lang w:val="kk-KZ"/>
        </w:rPr>
        <w:t>лар</w:t>
      </w: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A7EB3" w:rsidRPr="000414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7EB3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жұмыс барысында </w:t>
      </w:r>
      <w:r w:rsidR="00ED078E" w:rsidRPr="00041422">
        <w:rPr>
          <w:rFonts w:ascii="Times New Roman" w:hAnsi="Times New Roman" w:cs="Times New Roman"/>
          <w:sz w:val="24"/>
          <w:szCs w:val="24"/>
          <w:lang w:val="kk-KZ"/>
        </w:rPr>
        <w:t>мақсатты аудито</w:t>
      </w:r>
      <w:bookmarkStart w:id="0" w:name="_GoBack"/>
      <w:bookmarkEnd w:id="0"/>
      <w:r w:rsidR="00ED078E" w:rsidRPr="00041422">
        <w:rPr>
          <w:rFonts w:ascii="Times New Roman" w:hAnsi="Times New Roman" w:cs="Times New Roman"/>
          <w:sz w:val="24"/>
          <w:szCs w:val="24"/>
          <w:lang w:val="kk-KZ"/>
        </w:rPr>
        <w:t>рияның маңыздылығын көрсетуге</w:t>
      </w:r>
      <w:r w:rsidR="00243E72" w:rsidRPr="000414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41422">
        <w:rPr>
          <w:rFonts w:ascii="Times New Roman" w:eastAsia="??" w:hAnsi="Times New Roman" w:cs="Times New Roman"/>
          <w:noProof/>
          <w:sz w:val="24"/>
          <w:szCs w:val="24"/>
          <w:lang w:val="kk-KZ"/>
        </w:rPr>
        <w:t>ерекше на</w:t>
      </w:r>
      <w:r w:rsidR="00184380" w:rsidRPr="00041422">
        <w:rPr>
          <w:rFonts w:ascii="Times New Roman" w:eastAsia="??" w:hAnsi="Times New Roman" w:cs="Times New Roman"/>
          <w:noProof/>
          <w:sz w:val="24"/>
          <w:szCs w:val="24"/>
          <w:lang w:val="kk-KZ"/>
        </w:rPr>
        <w:t xml:space="preserve">зар аудару қажет. </w:t>
      </w:r>
      <w:r w:rsidR="00ED078E" w:rsidRPr="00041422">
        <w:rPr>
          <w:rFonts w:ascii="Times New Roman" w:eastAsia="??" w:hAnsi="Times New Roman" w:cs="Times New Roman"/>
          <w:noProof/>
          <w:sz w:val="24"/>
          <w:szCs w:val="24"/>
          <w:lang w:val="kk-KZ"/>
        </w:rPr>
        <w:t xml:space="preserve">Студент медиадағы маркетингті </w:t>
      </w:r>
      <w:r w:rsidR="00B777A3" w:rsidRPr="00041422">
        <w:rPr>
          <w:rFonts w:ascii="Times New Roman" w:eastAsia="??" w:hAnsi="Times New Roman" w:cs="Times New Roman"/>
          <w:noProof/>
          <w:sz w:val="24"/>
          <w:szCs w:val="24"/>
          <w:lang w:val="kk-KZ"/>
        </w:rPr>
        <w:t>зерттеп, соның</w:t>
      </w:r>
      <w:r w:rsidR="00243E72" w:rsidRPr="00041422">
        <w:rPr>
          <w:rFonts w:ascii="Times New Roman" w:eastAsia="??" w:hAnsi="Times New Roman" w:cs="Times New Roman"/>
          <w:noProof/>
          <w:sz w:val="24"/>
          <w:szCs w:val="24"/>
          <w:lang w:val="kk-KZ"/>
        </w:rPr>
        <w:t xml:space="preserve"> негізінде </w:t>
      </w:r>
      <w:r w:rsidR="00ED078E" w:rsidRPr="00041422">
        <w:rPr>
          <w:rFonts w:ascii="Times New Roman" w:eastAsia="??" w:hAnsi="Times New Roman" w:cs="Times New Roman"/>
          <w:noProof/>
          <w:sz w:val="24"/>
          <w:szCs w:val="24"/>
          <w:lang w:val="kk-KZ"/>
        </w:rPr>
        <w:t xml:space="preserve">мақсатты аудиторияны анықтау жұмысын </w:t>
      </w:r>
      <w:r w:rsidR="00B777A3" w:rsidRPr="00041422">
        <w:rPr>
          <w:rFonts w:ascii="Times New Roman" w:eastAsia="??" w:hAnsi="Times New Roman" w:cs="Times New Roman"/>
          <w:noProof/>
          <w:sz w:val="24"/>
          <w:szCs w:val="24"/>
          <w:lang w:val="kk-KZ"/>
        </w:rPr>
        <w:t>жасайды.</w:t>
      </w:r>
    </w:p>
    <w:p w:rsidR="00243E72" w:rsidRPr="00041422" w:rsidRDefault="00243E72" w:rsidP="00243E72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43E72" w:rsidRPr="00041422" w:rsidRDefault="00B27EB2" w:rsidP="00243E7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041422" w:rsidRPr="00041422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Pr="00041422">
        <w:rPr>
          <w:rFonts w:ascii="Times New Roman" w:hAnsi="Times New Roman" w:cs="Times New Roman"/>
          <w:sz w:val="24"/>
          <w:szCs w:val="24"/>
        </w:rPr>
        <w:t>Баранова Е. А. Конвергентная журналистика. Теория и практика : учеб</w:t>
      </w:r>
      <w:proofErr w:type="gramStart"/>
      <w:r w:rsidRPr="000414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4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и магистратуры / Е. А. Баранова. – М. : Изд-во «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», 2014. </w:t>
      </w:r>
    </w:p>
    <w:p w:rsidR="00041422" w:rsidRPr="00041422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Pr="00041422">
        <w:rPr>
          <w:rFonts w:ascii="Times New Roman" w:hAnsi="Times New Roman" w:cs="Times New Roman"/>
          <w:sz w:val="24"/>
          <w:szCs w:val="24"/>
        </w:rPr>
        <w:t>Журналистика и конвергенция. Почему и как традиционные СМИ превращаются в мультимедийные / под общ</w:t>
      </w:r>
      <w:proofErr w:type="gramStart"/>
      <w:r w:rsidRPr="000414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4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ед. А. Г.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Качкаевой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0414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 Изд-во «Аспект-Пресс», 2010. </w:t>
      </w:r>
    </w:p>
    <w:p w:rsidR="00041422" w:rsidRPr="00041422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3  </w:t>
      </w:r>
      <w:r w:rsidRPr="00041422">
        <w:rPr>
          <w:rFonts w:ascii="Times New Roman" w:hAnsi="Times New Roman" w:cs="Times New Roman"/>
          <w:sz w:val="24"/>
          <w:szCs w:val="24"/>
        </w:rPr>
        <w:t xml:space="preserve">Интернет и интерактивные электронные медиа-2009 (ч. 1–3) / под ред. И. И.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Засурского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>, А. О. Алексеевой. – М.</w:t>
      </w:r>
      <w:proofErr w:type="gramStart"/>
      <w:r w:rsidRPr="000414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 МГУ, 2010. </w:t>
      </w:r>
    </w:p>
    <w:p w:rsidR="00243E72" w:rsidRPr="00041422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4  </w:t>
      </w:r>
      <w:r w:rsidRPr="00041422">
        <w:rPr>
          <w:rFonts w:ascii="Times New Roman" w:hAnsi="Times New Roman" w:cs="Times New Roman"/>
          <w:sz w:val="24"/>
          <w:szCs w:val="24"/>
        </w:rPr>
        <w:t>Калмыков А. А. Интерактивная гипертекстовая журналистика в системе отечественных СМИ / А. А. Калмыков. – М.</w:t>
      </w:r>
      <w:proofErr w:type="gramStart"/>
      <w:r w:rsidRPr="000414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 Ин-т повышения квалификации работников телевидения и радиовещания, 2008.</w:t>
      </w:r>
    </w:p>
    <w:p w:rsidR="00041422" w:rsidRPr="00041422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3E72" w:rsidRPr="00041422" w:rsidRDefault="00B27EB2" w:rsidP="00243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r w:rsidR="007F5EF2">
        <w:rPr>
          <w:rFonts w:ascii="Times New Roman" w:hAnsi="Times New Roman" w:cs="Times New Roman"/>
          <w:b/>
          <w:sz w:val="24"/>
          <w:szCs w:val="24"/>
          <w:lang w:val="kk-KZ"/>
        </w:rPr>
        <w:t>МӨЖ</w:t>
      </w: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04142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43E72" w:rsidRPr="00041422">
        <w:rPr>
          <w:rFonts w:ascii="Times New Roman" w:hAnsi="Times New Roman" w:cs="Times New Roman"/>
          <w:sz w:val="24"/>
          <w:szCs w:val="24"/>
          <w:lang w:val="kk-KZ"/>
        </w:rPr>
        <w:t>7 апта. 25 б.</w:t>
      </w:r>
    </w:p>
    <w:p w:rsidR="00051238" w:rsidRDefault="00B27EB2" w:rsidP="008661A3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kk-KZ" w:eastAsia="ar-SA"/>
        </w:rPr>
      </w:pPr>
      <w:r w:rsidRPr="0004142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Тақырып </w:t>
      </w:r>
      <w:r w:rsidR="00ED078E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051238" w:rsidRPr="00313FD4">
        <w:rPr>
          <w:rFonts w:ascii="Times New Roman" w:eastAsia="Times New Roman" w:hAnsi="Times New Roman"/>
          <w:bCs/>
          <w:sz w:val="20"/>
          <w:szCs w:val="20"/>
          <w:lang w:val="kk-KZ" w:eastAsia="ar-SA"/>
        </w:rPr>
        <w:t>Аудиторияның медиа сауаттылығы  демократияның алғы шарты ретінде</w:t>
      </w:r>
      <w:r w:rsidR="00051238">
        <w:rPr>
          <w:rFonts w:ascii="Times New Roman" w:eastAsia="Times New Roman" w:hAnsi="Times New Roman"/>
          <w:bCs/>
          <w:sz w:val="20"/>
          <w:szCs w:val="20"/>
          <w:lang w:val="kk-KZ" w:eastAsia="ar-SA"/>
        </w:rPr>
        <w:t xml:space="preserve"> қарастыру (аналитикалық талдау)</w:t>
      </w:r>
    </w:p>
    <w:p w:rsidR="00B27EB2" w:rsidRPr="00041422" w:rsidRDefault="00B27EB2" w:rsidP="0086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Әдістемелік нұсқау</w:t>
      </w:r>
      <w:r w:rsidR="00243E72" w:rsidRPr="00041422">
        <w:rPr>
          <w:rFonts w:ascii="Times New Roman" w:hAnsi="Times New Roman" w:cs="Times New Roman"/>
          <w:b/>
          <w:sz w:val="24"/>
          <w:szCs w:val="24"/>
          <w:lang w:val="kk-KZ"/>
        </w:rPr>
        <w:t>лар</w:t>
      </w: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ED078E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коммуникацияның қызметкерлер үшін маңызымен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таныстыру</w:t>
      </w:r>
      <w:r w:rsidR="008661A3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078E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Коммуникациядағы менеджер 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>рөлін түсіндіру</w:t>
      </w:r>
      <w:r w:rsidR="008661A3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>Қазақстан</w:t>
      </w:r>
      <w:r w:rsidR="00ED078E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дағы коммуникация бойынша үздік деп табылатын менеджрлер қызметі бар компанияға 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>талда</w:t>
      </w:r>
      <w:r w:rsidR="008661A3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у. </w:t>
      </w:r>
    </w:p>
    <w:p w:rsidR="00B27EB2" w:rsidRPr="00041422" w:rsidRDefault="00B27EB2" w:rsidP="00B27E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7EB2" w:rsidRPr="00041422" w:rsidRDefault="00B27EB2" w:rsidP="00B27EB2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564093" w:rsidRPr="00041422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Мамыров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Н.К. Маркетинг. Алматы, Экономика, 1999-248 с.</w:t>
      </w:r>
    </w:p>
    <w:p w:rsidR="00564093" w:rsidRPr="00041422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Есімжанова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С.Р. Маркетинг </w:t>
      </w:r>
      <w:proofErr w:type="spellStart"/>
      <w:proofErr w:type="gramStart"/>
      <w:r w:rsidRPr="0004142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>қу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. Алматы Экономика 2003 </w:t>
      </w:r>
    </w:p>
    <w:p w:rsidR="00564093" w:rsidRPr="00041422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>И.В. </w:t>
      </w:r>
      <w:r w:rsidRPr="00041422">
        <w:rPr>
          <w:rStyle w:val="a6"/>
          <w:rFonts w:ascii="Times New Roman" w:hAnsi="Times New Roman" w:cs="Times New Roman"/>
          <w:sz w:val="24"/>
          <w:szCs w:val="24"/>
        </w:rPr>
        <w:t>Успенский</w:t>
      </w:r>
      <w:r w:rsidRPr="00041422">
        <w:rPr>
          <w:rFonts w:ascii="Times New Roman" w:hAnsi="Times New Roman" w:cs="Times New Roman"/>
          <w:sz w:val="24"/>
          <w:szCs w:val="24"/>
        </w:rPr>
        <w:t>.</w:t>
      </w:r>
      <w:r w:rsidRPr="00041422">
        <w:rPr>
          <w:rStyle w:val="a6"/>
          <w:rFonts w:ascii="Times New Roman" w:hAnsi="Times New Roman" w:cs="Times New Roman"/>
          <w:sz w:val="24"/>
          <w:szCs w:val="24"/>
        </w:rPr>
        <w:t xml:space="preserve"> Интернет-маркетинг.</w:t>
      </w:r>
      <w:r w:rsidRPr="00041422">
        <w:rPr>
          <w:rFonts w:ascii="Times New Roman" w:hAnsi="Times New Roman" w:cs="Times New Roman"/>
          <w:sz w:val="24"/>
          <w:szCs w:val="24"/>
        </w:rPr>
        <w:t> Учебник.- СПб</w:t>
      </w:r>
      <w:proofErr w:type="gramStart"/>
      <w:r w:rsidRPr="0004142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Изд-во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СПГУЭиФ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>, 2003. </w:t>
      </w:r>
    </w:p>
    <w:p w:rsidR="00564093" w:rsidRPr="00041422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 xml:space="preserve">Брайан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Халлиган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Дхармеш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Шах. Маркетинг в Интернете: как привлечь </w:t>
      </w:r>
      <w:hyperlink r:id="rId6" w:history="1">
        <w:r w:rsidRPr="00041422">
          <w:rPr>
            <w:rStyle w:val="a3"/>
            <w:rFonts w:ascii="Times New Roman" w:hAnsi="Times New Roman" w:cs="Times New Roman"/>
            <w:sz w:val="24"/>
            <w:szCs w:val="24"/>
          </w:rPr>
          <w:t xml:space="preserve">клиентов с помощью </w:t>
        </w:r>
        <w:proofErr w:type="spellStart"/>
        <w:r w:rsidRPr="00041422">
          <w:rPr>
            <w:rStyle w:val="a3"/>
            <w:rFonts w:ascii="Times New Roman" w:hAnsi="Times New Roman" w:cs="Times New Roman"/>
            <w:sz w:val="24"/>
            <w:szCs w:val="24"/>
          </w:rPr>
          <w:t>Google</w:t>
        </w:r>
        <w:proofErr w:type="spellEnd"/>
      </w:hyperlink>
      <w:r w:rsidRPr="00041422">
        <w:rPr>
          <w:rFonts w:ascii="Times New Roman" w:hAnsi="Times New Roman" w:cs="Times New Roman"/>
          <w:sz w:val="24"/>
          <w:szCs w:val="24"/>
        </w:rPr>
        <w:t>, социальных сетей и блогов — М.: «Диалектика». 2010. — С. 256.</w:t>
      </w:r>
    </w:p>
    <w:p w:rsidR="00564093" w:rsidRPr="00041422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>Новикова К.В. Интернет-маркетинг и электронная коммерция: учеб</w:t>
      </w:r>
      <w:proofErr w:type="gramStart"/>
      <w:r w:rsidRPr="0004142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метод. пособие / К.В. Новикова, А.С.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Старатович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, Э.А. Медведева;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. гос. нац.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>. ун-т. — Пермь, 2013. — 78 с.</w:t>
      </w:r>
    </w:p>
    <w:p w:rsidR="00564093" w:rsidRPr="00041422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>Байков Владимир Дмитриевич Интернет: поиск информации и продвижение сайтов — Санкт-Петербург: «БХВ-Санкт-Петербург», 2000. — С. 288.</w:t>
      </w:r>
    </w:p>
    <w:p w:rsidR="00B27EB2" w:rsidRPr="00041422" w:rsidRDefault="00B27EB2" w:rsidP="00B27E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3-</w:t>
      </w:r>
      <w:r w:rsidR="007F5EF2">
        <w:rPr>
          <w:rFonts w:ascii="Times New Roman" w:hAnsi="Times New Roman" w:cs="Times New Roman"/>
          <w:b/>
          <w:sz w:val="24"/>
          <w:szCs w:val="24"/>
          <w:lang w:val="kk-KZ"/>
        </w:rPr>
        <w:t>МӨЖ</w:t>
      </w: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43E72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9-апта. 2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>5 б.</w:t>
      </w:r>
    </w:p>
    <w:p w:rsidR="00B27EB2" w:rsidRPr="00041422" w:rsidRDefault="00B27EB2" w:rsidP="00B27E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7EB2" w:rsidRPr="00041422" w:rsidRDefault="00243E72" w:rsidP="00B2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Тақырып</w:t>
      </w:r>
      <w:r w:rsidR="00051238" w:rsidRPr="00051238">
        <w:rPr>
          <w:rFonts w:ascii="Times New Roman" w:eastAsia="Times New Roman" w:hAnsi="Times New Roman"/>
          <w:bCs/>
          <w:color w:val="000000"/>
          <w:sz w:val="20"/>
          <w:szCs w:val="20"/>
          <w:lang w:val="kk-KZ" w:eastAsia="ru-RU"/>
        </w:rPr>
        <w:t xml:space="preserve"> </w:t>
      </w:r>
      <w:r w:rsidR="00051238">
        <w:rPr>
          <w:rFonts w:ascii="Times New Roman" w:eastAsia="Times New Roman" w:hAnsi="Times New Roman"/>
          <w:bCs/>
          <w:color w:val="000000"/>
          <w:sz w:val="20"/>
          <w:szCs w:val="20"/>
          <w:lang w:val="kk-KZ" w:eastAsia="ru-RU"/>
        </w:rPr>
        <w:t xml:space="preserve">  Әлеуметтік воронкаға байланысты мысалдар жасау.</w:t>
      </w:r>
    </w:p>
    <w:p w:rsidR="00B27EB2" w:rsidRPr="00041422" w:rsidRDefault="00B27EB2" w:rsidP="00B2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EB2" w:rsidRPr="00041422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 w:rsidR="00243E72" w:rsidRPr="00041422">
        <w:rPr>
          <w:rFonts w:ascii="Times New Roman" w:hAnsi="Times New Roman" w:cs="Times New Roman"/>
          <w:b/>
          <w:sz w:val="24"/>
          <w:szCs w:val="24"/>
          <w:lang w:val="kk-KZ"/>
        </w:rPr>
        <w:t>лар</w:t>
      </w: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Бұл мәселе бойынша дайындалу үшін </w:t>
      </w:r>
      <w:r w:rsidR="00D02345" w:rsidRPr="00041422">
        <w:rPr>
          <w:rFonts w:ascii="Times New Roman" w:hAnsi="Times New Roman" w:cs="Times New Roman"/>
          <w:sz w:val="24"/>
          <w:szCs w:val="24"/>
          <w:lang w:val="kk-KZ"/>
        </w:rPr>
        <w:t>компаниялардың, ұжымдардың қызметкерлеріне жасалатын іс –шаралармен танысу қажет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>. Мәселені қарастыру барысында әрбір бағдарлама алдына қандай маңызды міндеттердің қойылатынына,әлеуметтік бағдарламаларды бекіту, экономикалық оңалту деңгейі мен</w:t>
      </w:r>
      <w:r w:rsidR="00D02345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қызметкерлердің қызмет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сапасын жақсартуды қамтамасыз ететініне назар аударыңыз.  </w:t>
      </w:r>
    </w:p>
    <w:p w:rsidR="00B27EB2" w:rsidRPr="00041422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7EB2" w:rsidRPr="00041422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Ұсынылатын әдебиет</w:t>
      </w:r>
      <w:r w:rsidR="008661A3" w:rsidRPr="00041422">
        <w:rPr>
          <w:rFonts w:ascii="Times New Roman" w:hAnsi="Times New Roman" w:cs="Times New Roman"/>
          <w:b/>
          <w:sz w:val="24"/>
          <w:szCs w:val="24"/>
          <w:lang w:val="kk-KZ"/>
        </w:rPr>
        <w:t>тер</w:t>
      </w: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564093" w:rsidRPr="00041422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 xml:space="preserve">Голик В.С. Эффективность </w:t>
      </w:r>
      <w:proofErr w:type="gramStart"/>
      <w:r w:rsidRPr="00041422">
        <w:rPr>
          <w:rFonts w:ascii="Times New Roman" w:hAnsi="Times New Roman" w:cs="Times New Roman"/>
          <w:sz w:val="24"/>
          <w:szCs w:val="24"/>
        </w:rPr>
        <w:t>интернет-маркетинга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 в бизнесе —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Дикта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>, 2008. — С. 196.</w:t>
      </w:r>
    </w:p>
    <w:p w:rsidR="00564093" w:rsidRPr="00041422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2010– 2014 </w:t>
      </w:r>
      <w:proofErr w:type="spellStart"/>
      <w:proofErr w:type="gramStart"/>
      <w:r w:rsidRPr="00041422">
        <w:rPr>
          <w:rFonts w:ascii="Times New Roman" w:hAnsi="Times New Roman" w:cs="Times New Roman"/>
          <w:sz w:val="24"/>
          <w:szCs w:val="24"/>
        </w:rPr>
        <w:t>жылдар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/ 4.3.3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Қазнетті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</w:p>
    <w:p w:rsidR="00564093" w:rsidRPr="00041422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>http://kzcontent.kz.</w:t>
      </w:r>
    </w:p>
    <w:p w:rsidR="00564093" w:rsidRPr="00041422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 xml:space="preserve">В. Власенко Как выглядит интернет-рынок Казахстана и зачем компаниям туда идти. </w:t>
      </w:r>
      <w:hyperlink r:id="rId7" w:history="1">
        <w:r w:rsidRPr="00041422">
          <w:rPr>
            <w:rStyle w:val="a3"/>
            <w:rFonts w:ascii="Times New Roman" w:hAnsi="Times New Roman" w:cs="Times New Roman"/>
            <w:sz w:val="24"/>
            <w:szCs w:val="24"/>
          </w:rPr>
          <w:t>https://roem.ru/12-11-2015/212921/kaznet/</w:t>
        </w:r>
      </w:hyperlink>
    </w:p>
    <w:p w:rsidR="00564093" w:rsidRPr="00041422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Барлоу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Д. </w:t>
      </w:r>
      <w:proofErr w:type="gramStart"/>
      <w:r w:rsidRPr="00041422">
        <w:rPr>
          <w:rFonts w:ascii="Times New Roman" w:hAnsi="Times New Roman" w:cs="Times New Roman"/>
          <w:sz w:val="24"/>
          <w:szCs w:val="24"/>
        </w:rPr>
        <w:t>Сервис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 ориентированный на бренд. Новое конкурентное преимущество: Пер. с англ. ЗАО «Олимп-Бизнес», 2006.- 288 с. </w:t>
      </w:r>
    </w:p>
    <w:p w:rsidR="00564093" w:rsidRPr="00041422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1422">
        <w:rPr>
          <w:rFonts w:ascii="Times New Roman" w:hAnsi="Times New Roman" w:cs="Times New Roman"/>
          <w:sz w:val="24"/>
          <w:szCs w:val="24"/>
        </w:rPr>
        <w:t>Рэнделл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proofErr w:type="gramStart"/>
      <w:r w:rsidRPr="000414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 краткий курс. – М.: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Фаир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– Пресс, 2003. 154 с.</w:t>
      </w:r>
    </w:p>
    <w:p w:rsidR="00564093" w:rsidRPr="00041422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Джанджугазова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Е.А. маркетинг в индустрии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гостепимства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>. – М.: Академия, 2005.-85 с.</w:t>
      </w:r>
    </w:p>
    <w:p w:rsidR="00564093" w:rsidRPr="00041422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Жақсыбергенов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А.Г,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Кулажанов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Т.К. менеджмент ресторанного бизнеса. – Алматы, 2000. – 265 с. </w:t>
      </w:r>
    </w:p>
    <w:p w:rsidR="0080535E" w:rsidRPr="00041422" w:rsidRDefault="0080535E" w:rsidP="00805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EB2" w:rsidRPr="00041422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7EB2" w:rsidRPr="00041422" w:rsidRDefault="00B27EB2" w:rsidP="00B27EB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4-</w:t>
      </w:r>
      <w:r w:rsidR="007F5EF2">
        <w:rPr>
          <w:rFonts w:ascii="Times New Roman" w:hAnsi="Times New Roman" w:cs="Times New Roman"/>
          <w:b/>
          <w:sz w:val="24"/>
          <w:szCs w:val="24"/>
          <w:lang w:val="kk-KZ"/>
        </w:rPr>
        <w:t>МӨЖ</w:t>
      </w: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43E72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13-апта. 2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>5 б.</w:t>
      </w:r>
    </w:p>
    <w:p w:rsidR="00B27EB2" w:rsidRPr="00041422" w:rsidRDefault="00243E72" w:rsidP="00B27EB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Тақырып</w:t>
      </w:r>
      <w:r w:rsidR="00B27EB2" w:rsidRPr="0004142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D02345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1238" w:rsidRPr="00DA7432">
        <w:rPr>
          <w:rFonts w:ascii="Times New Roman" w:hAnsi="Times New Roman"/>
          <w:color w:val="000000"/>
          <w:lang w:val="kk-KZ"/>
        </w:rPr>
        <w:t>BrandAnalytics , YouScan , Chotam секілді алгоритмдерді есептеу жұмысына баға беру.</w:t>
      </w:r>
      <w:r w:rsidR="00051238" w:rsidRPr="006F20DE">
        <w:rPr>
          <w:rFonts w:ascii="Arial" w:hAnsi="Arial" w:cs="Arial"/>
          <w:i/>
          <w:iCs/>
          <w:color w:val="575757"/>
          <w:sz w:val="29"/>
          <w:szCs w:val="29"/>
          <w:shd w:val="clear" w:color="auto" w:fill="FFFFFF"/>
          <w:lang w:val="kk-KZ"/>
        </w:rPr>
        <w:t> </w:t>
      </w:r>
    </w:p>
    <w:p w:rsidR="00B27EB2" w:rsidRPr="00041422" w:rsidRDefault="00B27EB2" w:rsidP="00B27EB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нұсқаулар: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Бұл тақырыпқа дайындық барысында</w:t>
      </w:r>
      <w:r w:rsidR="00916C88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бизнесті дамыту стратегисындағы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іс</w:t>
      </w:r>
      <w:r w:rsidR="00D02345" w:rsidRPr="00041422">
        <w:rPr>
          <w:rFonts w:ascii="Times New Roman" w:hAnsi="Times New Roman" w:cs="Times New Roman"/>
          <w:sz w:val="24"/>
          <w:szCs w:val="24"/>
          <w:lang w:val="kk-KZ"/>
        </w:rPr>
        <w:t>-шараларға талдау жасалуы керек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>. Сондай-ақ</w:t>
      </w:r>
      <w:r w:rsidR="00916C88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маркетингтегі стратегия мен бизнесті дамытудағы стратегия функцияларын талдау жасалу қажет. Нәтижесінде ұқсас тұстары мен бірігетін аймақтарына түсінік берілу қажет. </w:t>
      </w:r>
    </w:p>
    <w:p w:rsidR="00B27EB2" w:rsidRPr="00041422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</w:t>
      </w:r>
      <w:r w:rsidR="008661A3" w:rsidRPr="00041422">
        <w:rPr>
          <w:rFonts w:ascii="Times New Roman" w:hAnsi="Times New Roman" w:cs="Times New Roman"/>
          <w:b/>
          <w:sz w:val="24"/>
          <w:szCs w:val="24"/>
          <w:lang w:val="kk-KZ"/>
        </w:rPr>
        <w:t>тер</w:t>
      </w: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564093" w:rsidRPr="00041422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sz w:val="24"/>
          <w:szCs w:val="24"/>
          <w:lang w:val="kk-KZ"/>
        </w:rPr>
        <w:t>Ақпараттық және коммуникациялық технологияларды дамыту жөніндегі 2010– 2014 жылдарға арналған бағдарлама / 4.3.3 Қазнетті дамыту</w:t>
      </w:r>
    </w:p>
    <w:p w:rsidR="00564093" w:rsidRPr="00041422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>http://kzcontent.kz.</w:t>
      </w:r>
    </w:p>
    <w:p w:rsidR="00564093" w:rsidRPr="00041422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 xml:space="preserve">В. Власенко Как выглядит интернет-рынок Казахстана и зачем компаниям туда идти. </w:t>
      </w:r>
      <w:hyperlink r:id="rId8" w:history="1">
        <w:r w:rsidRPr="00041422">
          <w:rPr>
            <w:rStyle w:val="a3"/>
            <w:rFonts w:ascii="Times New Roman" w:hAnsi="Times New Roman" w:cs="Times New Roman"/>
            <w:sz w:val="24"/>
            <w:szCs w:val="24"/>
          </w:rPr>
          <w:t>https://roem.ru/12-11-2015/212921/kaznet/</w:t>
        </w:r>
      </w:hyperlink>
    </w:p>
    <w:p w:rsidR="00564093" w:rsidRPr="00041422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Барлоу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Д. </w:t>
      </w:r>
      <w:proofErr w:type="gramStart"/>
      <w:r w:rsidRPr="00041422">
        <w:rPr>
          <w:rFonts w:ascii="Times New Roman" w:hAnsi="Times New Roman" w:cs="Times New Roman"/>
          <w:sz w:val="24"/>
          <w:szCs w:val="24"/>
        </w:rPr>
        <w:t>Сервис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 ориентированный на бренд. Новое конкурентное преимущество: Пер. с англ. ЗАО «Олимп-Бизнес», 2006.- 288 с. </w:t>
      </w:r>
    </w:p>
    <w:p w:rsidR="00564093" w:rsidRPr="00041422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1422">
        <w:rPr>
          <w:rFonts w:ascii="Times New Roman" w:hAnsi="Times New Roman" w:cs="Times New Roman"/>
          <w:sz w:val="24"/>
          <w:szCs w:val="24"/>
        </w:rPr>
        <w:t>Рэнделл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proofErr w:type="gramStart"/>
      <w:r w:rsidRPr="000414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 краткий курс. – М.: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Фаир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– Пресс, 2003. 154 с.</w:t>
      </w:r>
    </w:p>
    <w:p w:rsidR="00564093" w:rsidRPr="00041422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Джанджугазова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Е.А. маркетинг в индустрии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гостепимства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>. – М.: Академия, 2005.-85 с.</w:t>
      </w:r>
    </w:p>
    <w:p w:rsidR="00564093" w:rsidRPr="00041422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Жақсыбергенов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А.Г,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Кулажанов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Т.К. менеджмент ресторанного бизнеса. – Алматы, 2000. – 265 с. </w:t>
      </w:r>
    </w:p>
    <w:p w:rsidR="00564093" w:rsidRPr="00041422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1422">
        <w:rPr>
          <w:rFonts w:ascii="Times New Roman" w:hAnsi="Times New Roman" w:cs="Times New Roman"/>
          <w:sz w:val="24"/>
          <w:szCs w:val="24"/>
        </w:rPr>
        <w:t>Тулембаева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А.Н. Банковский маркетинг.  Завоевание рынка: Учебное пособие. – М.</w:t>
      </w:r>
      <w:proofErr w:type="gramStart"/>
      <w:r w:rsidRPr="000414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Экономитсъ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, 2004.-344 с. </w:t>
      </w:r>
    </w:p>
    <w:p w:rsidR="00564093" w:rsidRPr="00041422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 xml:space="preserve">http://forbes.kz 50 крупнейших </w:t>
      </w:r>
      <w:proofErr w:type="gramStart"/>
      <w:r w:rsidRPr="00041422">
        <w:rPr>
          <w:rFonts w:ascii="Times New Roman" w:hAnsi="Times New Roman" w:cs="Times New Roman"/>
          <w:sz w:val="24"/>
          <w:szCs w:val="24"/>
        </w:rPr>
        <w:t>интернет-компаний</w:t>
      </w:r>
      <w:proofErr w:type="gramEnd"/>
    </w:p>
    <w:p w:rsidR="00B27EB2" w:rsidRPr="00041422" w:rsidRDefault="00564093" w:rsidP="0056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sz w:val="24"/>
          <w:szCs w:val="24"/>
          <w:lang w:val="en-US"/>
        </w:rPr>
        <w:t xml:space="preserve">http://www.retail-loyalty.org/news/rynok-internet-reklamy-kazakhstana-demonstriruet </w:t>
      </w:r>
      <w:proofErr w:type="spellStart"/>
      <w:r w:rsidRPr="00041422">
        <w:rPr>
          <w:rFonts w:ascii="Times New Roman" w:hAnsi="Times New Roman" w:cs="Times New Roman"/>
          <w:sz w:val="24"/>
          <w:szCs w:val="24"/>
          <w:lang w:val="en-US"/>
        </w:rPr>
        <w:t>vysokie-tempy-rosta</w:t>
      </w:r>
      <w:proofErr w:type="spellEnd"/>
    </w:p>
    <w:p w:rsidR="008160AD" w:rsidRPr="00041422" w:rsidRDefault="008160A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1422" w:rsidRPr="00041422" w:rsidRDefault="00041422" w:rsidP="00041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422" w:rsidRPr="00041422" w:rsidRDefault="00041422" w:rsidP="0004142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5-</w:t>
      </w:r>
      <w:r w:rsidR="007F5EF2">
        <w:rPr>
          <w:rFonts w:ascii="Times New Roman" w:hAnsi="Times New Roman" w:cs="Times New Roman"/>
          <w:b/>
          <w:sz w:val="24"/>
          <w:szCs w:val="24"/>
          <w:lang w:val="kk-KZ"/>
        </w:rPr>
        <w:t>МӨЖ</w:t>
      </w: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13-апта. 25 б.</w:t>
      </w:r>
    </w:p>
    <w:p w:rsidR="00041422" w:rsidRPr="00041422" w:rsidRDefault="00041422" w:rsidP="0004142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Тақырып: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1238" w:rsidRPr="00051238">
        <w:rPr>
          <w:rFonts w:ascii="Times New Roman" w:hAnsi="Times New Roman"/>
          <w:lang w:val="kk-KZ"/>
        </w:rPr>
        <w:t xml:space="preserve">Кастеллдердің «желілік эго» </w:t>
      </w:r>
      <w:r w:rsidR="00051238">
        <w:rPr>
          <w:rFonts w:ascii="Times New Roman" w:hAnsi="Times New Roman"/>
          <w:lang w:val="kk-KZ"/>
        </w:rPr>
        <w:t>ұ</w:t>
      </w:r>
      <w:r w:rsidR="00051238" w:rsidRPr="00051238">
        <w:rPr>
          <w:rFonts w:ascii="Times New Roman" w:hAnsi="Times New Roman"/>
          <w:lang w:val="kk-KZ"/>
        </w:rPr>
        <w:t>ғым</w:t>
      </w:r>
      <w:r w:rsidR="00051238">
        <w:rPr>
          <w:rFonts w:ascii="Times New Roman" w:hAnsi="Times New Roman"/>
          <w:lang w:val="kk-KZ"/>
        </w:rPr>
        <w:t>ын жан-жақты аналитикалық</w:t>
      </w:r>
      <w:r w:rsidR="00051238" w:rsidRPr="00051238">
        <w:rPr>
          <w:rFonts w:ascii="Times New Roman" w:hAnsi="Times New Roman"/>
          <w:lang w:val="kk-KZ"/>
        </w:rPr>
        <w:t xml:space="preserve"> талдау</w:t>
      </w:r>
      <w:r w:rsidR="00051238">
        <w:rPr>
          <w:rFonts w:ascii="Times New Roman" w:hAnsi="Times New Roman"/>
          <w:lang w:val="kk-KZ"/>
        </w:rPr>
        <w:t xml:space="preserve"> жасау</w:t>
      </w:r>
      <w:r w:rsidR="00051238" w:rsidRPr="000414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нұсқаулар: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Бұл тақырыпқа дайындық барысында бизнесті дамыту стратегисындағы іс-шараларға талдау жасалуы керек. Сондай-ақ маркетингтегі стратегия мен бизнесті дамытудағы стратегия функцияларын талдау жасалу қажет. Нәтижесінде ұқсас тұстары мен бірігетін аймақтарына түсінік берілу қажет. </w:t>
      </w:r>
    </w:p>
    <w:p w:rsidR="00041422" w:rsidRPr="00041422" w:rsidRDefault="00041422" w:rsidP="00041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041422" w:rsidRPr="00041422" w:rsidRDefault="00041422" w:rsidP="000414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sz w:val="24"/>
          <w:szCs w:val="24"/>
        </w:rPr>
        <w:t xml:space="preserve">Зиновьев И. В. Журналистика в информационном обществе: технологические итоги и творческие перспективы / И. В. Зиновьев //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>. Урал</w:t>
      </w:r>
      <w:proofErr w:type="gramStart"/>
      <w:r w:rsidRPr="000414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1422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>едер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>. ун-та. – Сер. 1</w:t>
      </w:r>
      <w:proofErr w:type="gramStart"/>
      <w:r w:rsidRPr="000414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 Проблемы образования, науки и культуры. – 2012. – № 1 (98). </w:t>
      </w:r>
    </w:p>
    <w:p w:rsidR="00041422" w:rsidRPr="00041422" w:rsidRDefault="00041422" w:rsidP="00041422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Кастельс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 xml:space="preserve"> М. Галактика Интернет: Размышления об Интернете, бизнесе и обществе / М.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Кастельс</w:t>
      </w:r>
      <w:proofErr w:type="spellEnd"/>
      <w:proofErr w:type="gramStart"/>
      <w:r w:rsidRPr="0004142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 пер. с англ. А. Матвеева ; под ред. В. Харитонова. – Екатеринбург</w:t>
      </w:r>
      <w:proofErr w:type="gramStart"/>
      <w:r w:rsidRPr="000414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 У-Фактория</w:t>
      </w:r>
      <w:proofErr w:type="gramStart"/>
      <w:r w:rsidRPr="000414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041422">
        <w:rPr>
          <w:rFonts w:ascii="Times New Roman" w:hAnsi="Times New Roman" w:cs="Times New Roman"/>
          <w:sz w:val="24"/>
          <w:szCs w:val="24"/>
        </w:rPr>
        <w:t>. ун-т, 2004. Кёлер Б. Медленные медиа [Электронный ресурс] / Б. Кёлер</w:t>
      </w:r>
      <w:proofErr w:type="gramStart"/>
      <w:r w:rsidRPr="0004142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 C. Дэвид, Й. </w:t>
      </w:r>
      <w:proofErr w:type="spellStart"/>
      <w:r w:rsidRPr="00041422">
        <w:rPr>
          <w:rFonts w:ascii="Times New Roman" w:hAnsi="Times New Roman" w:cs="Times New Roman"/>
          <w:sz w:val="24"/>
          <w:szCs w:val="24"/>
        </w:rPr>
        <w:t>Блумтритт</w:t>
      </w:r>
      <w:proofErr w:type="spellEnd"/>
      <w:proofErr w:type="gramStart"/>
      <w:r w:rsidRPr="0004142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41422">
        <w:rPr>
          <w:rFonts w:ascii="Times New Roman" w:hAnsi="Times New Roman" w:cs="Times New Roman"/>
          <w:sz w:val="24"/>
          <w:szCs w:val="24"/>
        </w:rPr>
        <w:t xml:space="preserve"> пер. А. Алексеевой // Частный корреспондент. – URL: http://www.chaskor.ru/article/medlennye_media_18335 (дата обращения: 06.10.2010).</w:t>
      </w:r>
    </w:p>
    <w:p w:rsidR="00041422" w:rsidRPr="00564093" w:rsidRDefault="0004142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1422" w:rsidRPr="00564093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2408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949E9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E6079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34027"/>
    <w:multiLevelType w:val="hybridMultilevel"/>
    <w:tmpl w:val="F6A85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8A5323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D0023"/>
    <w:multiLevelType w:val="hybridMultilevel"/>
    <w:tmpl w:val="D068C592"/>
    <w:lvl w:ilvl="0" w:tplc="B2E8E7B0">
      <w:start w:val="4"/>
      <w:numFmt w:val="bullet"/>
      <w:lvlText w:val="-"/>
      <w:lvlJc w:val="left"/>
      <w:pPr>
        <w:ind w:left="786" w:hanging="360"/>
      </w:pPr>
      <w:rPr>
        <w:rFonts w:ascii="Times New Roman" w:eastAsia="??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E0C0FB7"/>
    <w:multiLevelType w:val="multilevel"/>
    <w:tmpl w:val="1CC6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B2"/>
    <w:rsid w:val="00041422"/>
    <w:rsid w:val="00051238"/>
    <w:rsid w:val="00076325"/>
    <w:rsid w:val="000F21D0"/>
    <w:rsid w:val="00157C3E"/>
    <w:rsid w:val="00184380"/>
    <w:rsid w:val="00221281"/>
    <w:rsid w:val="00243E72"/>
    <w:rsid w:val="00285681"/>
    <w:rsid w:val="002F3E45"/>
    <w:rsid w:val="00383861"/>
    <w:rsid w:val="004B6940"/>
    <w:rsid w:val="00564093"/>
    <w:rsid w:val="00612DDA"/>
    <w:rsid w:val="00695CDA"/>
    <w:rsid w:val="006A7EB3"/>
    <w:rsid w:val="007167ED"/>
    <w:rsid w:val="007F5EF2"/>
    <w:rsid w:val="0080535E"/>
    <w:rsid w:val="008160AD"/>
    <w:rsid w:val="008661A3"/>
    <w:rsid w:val="008C3045"/>
    <w:rsid w:val="00916C88"/>
    <w:rsid w:val="00A14905"/>
    <w:rsid w:val="00AA4758"/>
    <w:rsid w:val="00B27EB2"/>
    <w:rsid w:val="00B740A7"/>
    <w:rsid w:val="00B777A3"/>
    <w:rsid w:val="00BA1CD1"/>
    <w:rsid w:val="00BD06E4"/>
    <w:rsid w:val="00BF3F22"/>
    <w:rsid w:val="00C216A0"/>
    <w:rsid w:val="00C932CF"/>
    <w:rsid w:val="00CF6952"/>
    <w:rsid w:val="00D02345"/>
    <w:rsid w:val="00DC30E8"/>
    <w:rsid w:val="00ED078E"/>
    <w:rsid w:val="00F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7EB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27EB2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B27EB2"/>
    <w:rPr>
      <w:rFonts w:eastAsiaTheme="minorEastAsia"/>
      <w:lang w:eastAsia="ru-RU"/>
    </w:rPr>
  </w:style>
  <w:style w:type="paragraph" w:customStyle="1" w:styleId="1">
    <w:name w:val="Основной текст1"/>
    <w:basedOn w:val="a"/>
    <w:rsid w:val="00B27EB2"/>
    <w:pPr>
      <w:spacing w:after="0" w:line="360" w:lineRule="auto"/>
      <w:jc w:val="both"/>
    </w:pPr>
    <w:rPr>
      <w:rFonts w:ascii="Times Kaz" w:eastAsia="Times New Roman" w:hAnsi="Times Kaz" w:cs="Times New Roman"/>
      <w:sz w:val="28"/>
      <w:szCs w:val="20"/>
      <w:lang w:val="en-US" w:eastAsia="ru-RU"/>
    </w:rPr>
  </w:style>
  <w:style w:type="character" w:styleId="a6">
    <w:name w:val="Emphasis"/>
    <w:basedOn w:val="a0"/>
    <w:uiPriority w:val="20"/>
    <w:qFormat/>
    <w:rsid w:val="005640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7EB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27EB2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B27EB2"/>
    <w:rPr>
      <w:rFonts w:eastAsiaTheme="minorEastAsia"/>
      <w:lang w:eastAsia="ru-RU"/>
    </w:rPr>
  </w:style>
  <w:style w:type="paragraph" w:customStyle="1" w:styleId="1">
    <w:name w:val="Основной текст1"/>
    <w:basedOn w:val="a"/>
    <w:rsid w:val="00B27EB2"/>
    <w:pPr>
      <w:spacing w:after="0" w:line="360" w:lineRule="auto"/>
      <w:jc w:val="both"/>
    </w:pPr>
    <w:rPr>
      <w:rFonts w:ascii="Times Kaz" w:eastAsia="Times New Roman" w:hAnsi="Times Kaz" w:cs="Times New Roman"/>
      <w:sz w:val="28"/>
      <w:szCs w:val="20"/>
      <w:lang w:val="en-US" w:eastAsia="ru-RU"/>
    </w:rPr>
  </w:style>
  <w:style w:type="character" w:styleId="a6">
    <w:name w:val="Emphasis"/>
    <w:basedOn w:val="a0"/>
    <w:uiPriority w:val="20"/>
    <w:qFormat/>
    <w:rsid w:val="005640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em.ru/12-11-2015/212921/kaz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em.ru/12-11-2015/212921/kaz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gdar.info/bltti-esepteuler-tehnologiyasini-trleri-olardi-erekshelikterin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8</cp:lastModifiedBy>
  <cp:revision>2</cp:revision>
  <dcterms:created xsi:type="dcterms:W3CDTF">2021-09-17T12:10:00Z</dcterms:created>
  <dcterms:modified xsi:type="dcterms:W3CDTF">2021-09-17T12:10:00Z</dcterms:modified>
</cp:coreProperties>
</file>